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D321AF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321AF" w:rsidRDefault="00B57634" w:rsidP="00B57634">
            <w:pPr>
              <w:jc w:val="right"/>
            </w:pPr>
            <w:r w:rsidRPr="00D321AF">
              <w:rPr>
                <w:sz w:val="40"/>
              </w:rPr>
              <w:t>A</w:t>
            </w:r>
            <w:r w:rsidRPr="00D321AF">
              <w:t>/HRC/SF/2017/1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0C59D8" w:rsidP="0056262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5A81D6" wp14:editId="4F33E7F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B57634" w:rsidP="00B57634">
            <w:pPr>
              <w:spacing w:before="240" w:line="240" w:lineRule="exact"/>
            </w:pPr>
            <w:r>
              <w:t>Distr.: General</w:t>
            </w:r>
          </w:p>
          <w:p w:rsidR="00B57634" w:rsidRDefault="00B57634" w:rsidP="00B57634">
            <w:pPr>
              <w:spacing w:line="240" w:lineRule="exact"/>
            </w:pPr>
            <w:r w:rsidRPr="00CF2169">
              <w:t>13 April 2017</w:t>
            </w:r>
            <w:bookmarkStart w:id="0" w:name="_GoBack"/>
            <w:bookmarkEnd w:id="0"/>
          </w:p>
          <w:p w:rsidR="00B57634" w:rsidRDefault="00B57634" w:rsidP="00B57634">
            <w:pPr>
              <w:spacing w:line="240" w:lineRule="exact"/>
            </w:pPr>
          </w:p>
          <w:p w:rsidR="00B57634" w:rsidRDefault="00B57634" w:rsidP="00B57634">
            <w:pPr>
              <w:spacing w:line="240" w:lineRule="exact"/>
            </w:pPr>
            <w:r>
              <w:t>Original: English</w:t>
            </w:r>
          </w:p>
        </w:tc>
      </w:tr>
    </w:tbl>
    <w:p w:rsidR="00B57634" w:rsidRPr="00B57634" w:rsidRDefault="00B57634" w:rsidP="00B57634">
      <w:pPr>
        <w:spacing w:before="120"/>
        <w:rPr>
          <w:b/>
          <w:sz w:val="24"/>
        </w:rPr>
      </w:pPr>
      <w:r w:rsidRPr="00B57634">
        <w:rPr>
          <w:b/>
          <w:sz w:val="24"/>
        </w:rPr>
        <w:t>Human Rights Council</w:t>
      </w:r>
    </w:p>
    <w:p w:rsidR="00B57634" w:rsidRPr="00BC77F7" w:rsidRDefault="00B57634" w:rsidP="00B57634">
      <w:pPr>
        <w:rPr>
          <w:b/>
        </w:rPr>
      </w:pPr>
      <w:r w:rsidRPr="00BC77F7">
        <w:rPr>
          <w:b/>
        </w:rPr>
        <w:t>The Social Forum</w:t>
      </w:r>
    </w:p>
    <w:p w:rsidR="00B57634" w:rsidRPr="00BC77F7" w:rsidRDefault="00B57634" w:rsidP="00B57634">
      <w:pPr>
        <w:rPr>
          <w:bCs/>
        </w:rPr>
      </w:pPr>
      <w:r>
        <w:rPr>
          <w:bCs/>
        </w:rPr>
        <w:t>2 - 4</w:t>
      </w:r>
      <w:r w:rsidRPr="00BC77F7">
        <w:rPr>
          <w:bCs/>
        </w:rPr>
        <w:t xml:space="preserve"> October 201</w:t>
      </w:r>
      <w:r>
        <w:rPr>
          <w:bCs/>
        </w:rPr>
        <w:t>7</w:t>
      </w:r>
    </w:p>
    <w:p w:rsidR="00B57634" w:rsidRPr="00B57634" w:rsidRDefault="00B57634" w:rsidP="00B57634">
      <w:pPr>
        <w:pStyle w:val="HChG"/>
      </w:pPr>
      <w:r w:rsidRPr="00BC77F7">
        <w:tab/>
      </w:r>
      <w:r w:rsidRPr="00BC77F7">
        <w:tab/>
      </w:r>
      <w:r w:rsidRPr="00B57634">
        <w:t>Provisional agenda</w:t>
      </w:r>
    </w:p>
    <w:p w:rsidR="00B57634" w:rsidRPr="00BC77F7" w:rsidRDefault="00B57634" w:rsidP="00B57634">
      <w:pPr>
        <w:pStyle w:val="SingleTxtG"/>
        <w:numPr>
          <w:ilvl w:val="0"/>
          <w:numId w:val="8"/>
        </w:numPr>
      </w:pPr>
      <w:r w:rsidRPr="00BC77F7">
        <w:t>Opening of the session.</w:t>
      </w:r>
    </w:p>
    <w:p w:rsidR="00B57634" w:rsidRDefault="00B57634" w:rsidP="00B57634">
      <w:pPr>
        <w:pStyle w:val="SingleTxtG"/>
        <w:numPr>
          <w:ilvl w:val="0"/>
          <w:numId w:val="8"/>
        </w:numPr>
      </w:pPr>
      <w:r w:rsidRPr="00BC77F7">
        <w:t xml:space="preserve">Implementation of Human Rights Council resolution </w:t>
      </w:r>
      <w:r>
        <w:t>32/27</w:t>
      </w:r>
      <w:r w:rsidRPr="00BC77F7">
        <w:t xml:space="preserve"> entitled “The Social Forum” on the theme “The</w:t>
      </w:r>
      <w:r>
        <w:t xml:space="preserve"> promotion and protection of human rights in the context of the HIV epidemic and other communicable diseases and epidemics</w:t>
      </w:r>
      <w:r w:rsidRPr="00BC77F7">
        <w:t>”.</w:t>
      </w:r>
    </w:p>
    <w:p w:rsidR="00B57634" w:rsidRDefault="00B57634" w:rsidP="00B57634">
      <w:pPr>
        <w:pStyle w:val="SingleTxtG"/>
        <w:numPr>
          <w:ilvl w:val="0"/>
          <w:numId w:val="8"/>
        </w:numPr>
      </w:pPr>
      <w:r w:rsidRPr="00BC77F7">
        <w:t>Closure of the session</w:t>
      </w:r>
    </w:p>
    <w:p w:rsidR="00B57634" w:rsidRPr="00B57634" w:rsidRDefault="00B57634" w:rsidP="00B576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57634" w:rsidRPr="00B57634" w:rsidSect="00B576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34" w:rsidRDefault="00B57634"/>
  </w:endnote>
  <w:endnote w:type="continuationSeparator" w:id="0">
    <w:p w:rsidR="00B57634" w:rsidRDefault="00B57634"/>
  </w:endnote>
  <w:endnote w:type="continuationNotice" w:id="1">
    <w:p w:rsidR="00B57634" w:rsidRDefault="00B57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34" w:rsidRPr="00B57634" w:rsidRDefault="00B57634" w:rsidP="00B57634">
    <w:pPr>
      <w:pStyle w:val="Footer"/>
      <w:tabs>
        <w:tab w:val="right" w:pos="9638"/>
      </w:tabs>
      <w:rPr>
        <w:sz w:val="18"/>
      </w:rPr>
    </w:pPr>
    <w:r w:rsidRPr="00B57634">
      <w:rPr>
        <w:b/>
        <w:sz w:val="18"/>
      </w:rPr>
      <w:fldChar w:fldCharType="begin"/>
    </w:r>
    <w:r w:rsidRPr="00B57634">
      <w:rPr>
        <w:b/>
        <w:sz w:val="18"/>
      </w:rPr>
      <w:instrText xml:space="preserve"> PAGE  \* MERGEFORMAT </w:instrText>
    </w:r>
    <w:r w:rsidRPr="00B57634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5763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34" w:rsidRPr="00B57634" w:rsidRDefault="00B57634" w:rsidP="00B57634">
    <w:pPr>
      <w:pStyle w:val="Footer"/>
      <w:tabs>
        <w:tab w:val="right" w:pos="9638"/>
      </w:tabs>
      <w:rPr>
        <w:b/>
        <w:sz w:val="18"/>
      </w:rPr>
    </w:pPr>
    <w:r>
      <w:tab/>
    </w:r>
    <w:r w:rsidRPr="00B57634">
      <w:rPr>
        <w:b/>
        <w:sz w:val="18"/>
      </w:rPr>
      <w:fldChar w:fldCharType="begin"/>
    </w:r>
    <w:r w:rsidRPr="00B57634">
      <w:rPr>
        <w:b/>
        <w:sz w:val="18"/>
      </w:rPr>
      <w:instrText xml:space="preserve"> PAGE  \* MERGEFORMAT </w:instrText>
    </w:r>
    <w:r w:rsidRPr="00B5763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576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40" w:rsidRPr="00B57634" w:rsidRDefault="000C59D8" w:rsidP="00542574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7D3191AD" wp14:editId="71AE8F5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33450" cy="228600"/>
          <wp:effectExtent l="0" t="0" r="0" b="0"/>
          <wp:wrapNone/>
          <wp:docPr id="4" name="Image 4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634">
      <w:t>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34" w:rsidRPr="000B175B" w:rsidRDefault="00B576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7634" w:rsidRPr="00FC68B7" w:rsidRDefault="00B576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7634" w:rsidRDefault="00B576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34" w:rsidRPr="00B57634" w:rsidRDefault="00CF216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57634">
      <w:t>A/OHCHR/SF/2017/1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34" w:rsidRPr="00B57634" w:rsidRDefault="00CF2169" w:rsidP="00B5763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57634">
      <w:t>A/OHCHR/SF/2017/1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54FDE"/>
    <w:multiLevelType w:val="hybridMultilevel"/>
    <w:tmpl w:val="AC78E2B4"/>
    <w:lvl w:ilvl="0" w:tplc="B7AA81A4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4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A7BAB"/>
    <w:rsid w:val="002C21F0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96C19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B3DB3"/>
    <w:rsid w:val="005B6E48"/>
    <w:rsid w:val="005D53BE"/>
    <w:rsid w:val="005E1712"/>
    <w:rsid w:val="00611FC4"/>
    <w:rsid w:val="006176FB"/>
    <w:rsid w:val="00640B26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57634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2169"/>
    <w:rsid w:val="00CF586F"/>
    <w:rsid w:val="00CF7D43"/>
    <w:rsid w:val="00D11129"/>
    <w:rsid w:val="00D2031B"/>
    <w:rsid w:val="00D22332"/>
    <w:rsid w:val="00D25FE2"/>
    <w:rsid w:val="00D321AF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9F9E659-33F2-4E93-BD66-3ACC5E38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A/OHCHR/SF/2017/1</vt:lpstr>
      <vt:lpstr/>
    </vt:vector>
  </TitlesOfParts>
  <Company>CSD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A/OHCHR/SF/2017/1</dc:title>
  <dc:creator>Perrine Deja</dc:creator>
  <cp:lastModifiedBy>Perrine Deja</cp:lastModifiedBy>
  <cp:revision>3</cp:revision>
  <cp:lastPrinted>2008-01-29T08:30:00Z</cp:lastPrinted>
  <dcterms:created xsi:type="dcterms:W3CDTF">2017-04-20T09:39:00Z</dcterms:created>
  <dcterms:modified xsi:type="dcterms:W3CDTF">2017-07-13T08:09:00Z</dcterms:modified>
</cp:coreProperties>
</file>